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DB3F4" w14:textId="636A97F2" w:rsidR="00751DB0" w:rsidRDefault="001F5B56" w:rsidP="00005C0A">
      <w:pPr>
        <w:pStyle w:val="a7"/>
        <w:rPr>
          <w:rFonts w:eastAsia="PMingLiU"/>
          <w:lang w:eastAsia="ar-SA"/>
        </w:rPr>
      </w:pPr>
      <w:r>
        <w:rPr>
          <w:rFonts w:eastAsia="PMingLiU"/>
          <w:noProof/>
          <w:lang w:eastAsia="ar-SA"/>
        </w:rPr>
        <w:drawing>
          <wp:anchor distT="0" distB="0" distL="114300" distR="114300" simplePos="0" relativeHeight="251659264" behindDoc="0" locked="0" layoutInCell="1" allowOverlap="1" wp14:anchorId="07FA98C3" wp14:editId="0BA6F76A">
            <wp:simplePos x="0" y="0"/>
            <wp:positionH relativeFrom="column">
              <wp:posOffset>708225</wp:posOffset>
            </wp:positionH>
            <wp:positionV relativeFrom="paragraph">
              <wp:posOffset>-2240884</wp:posOffset>
            </wp:positionV>
            <wp:extent cx="7456868" cy="10546934"/>
            <wp:effectExtent l="1543050" t="0" r="1534795" b="0"/>
            <wp:wrapNone/>
            <wp:docPr id="978574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05134" cy="106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D7228" w14:textId="303E8540" w:rsidR="00193C62" w:rsidRDefault="00193C62" w:rsidP="00005C0A">
      <w:pPr>
        <w:pStyle w:val="a7"/>
        <w:rPr>
          <w:rFonts w:eastAsia="PMingLiU"/>
          <w:lang w:eastAsia="ar-SA"/>
        </w:rPr>
      </w:pPr>
    </w:p>
    <w:p w14:paraId="3CA12C31" w14:textId="633A5952" w:rsidR="00CD4261" w:rsidRPr="00493765" w:rsidRDefault="00CD4261" w:rsidP="00CD4261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№1педагогикалық кеңестің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493765">
        <w:rPr>
          <w:sz w:val="28"/>
          <w:szCs w:val="28"/>
        </w:rPr>
        <w:t xml:space="preserve"> </w:t>
      </w:r>
      <w:r w:rsidRPr="00493765">
        <w:rPr>
          <w:rFonts w:eastAsia="PMingLiU"/>
          <w:sz w:val="28"/>
          <w:szCs w:val="28"/>
          <w:lang w:eastAsia="ar-SA"/>
        </w:rPr>
        <w:t>«</w:t>
      </w:r>
      <w:r w:rsidRPr="00493765">
        <w:rPr>
          <w:sz w:val="28"/>
          <w:szCs w:val="28"/>
        </w:rPr>
        <w:t>Бекітемін</w:t>
      </w:r>
      <w:r w:rsidRPr="00493765">
        <w:rPr>
          <w:rFonts w:eastAsia="PMingLiU"/>
          <w:sz w:val="28"/>
          <w:szCs w:val="28"/>
          <w:lang w:eastAsia="ar-SA"/>
        </w:rPr>
        <w:t>»</w:t>
      </w:r>
      <w:r w:rsidRPr="00493765">
        <w:rPr>
          <w:sz w:val="28"/>
          <w:szCs w:val="28"/>
        </w:rPr>
        <w:t xml:space="preserve"> </w:t>
      </w:r>
    </w:p>
    <w:p w14:paraId="0E292E78" w14:textId="2DC1568F" w:rsidR="00CD4261" w:rsidRPr="00493765" w:rsidRDefault="00CD4261" w:rsidP="00CD4261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шешімінде қабылданды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493765">
        <w:rPr>
          <w:sz w:val="28"/>
          <w:szCs w:val="28"/>
        </w:rPr>
        <w:t xml:space="preserve">«Ақтиін» бөбекжай-балабақшасының                                                                                                         </w:t>
      </w:r>
    </w:p>
    <w:p w14:paraId="5CE85CD3" w14:textId="6D5CCD8C" w:rsidR="00CD4261" w:rsidRPr="00493765" w:rsidRDefault="00CD4261" w:rsidP="00CD4261">
      <w:pPr>
        <w:pStyle w:val="a7"/>
        <w:rPr>
          <w:rFonts w:eastAsia="PMingLiU"/>
          <w:sz w:val="28"/>
          <w:szCs w:val="28"/>
          <w:lang w:eastAsia="ar-SA"/>
        </w:rPr>
      </w:pPr>
      <w:r w:rsidRPr="00493765">
        <w:rPr>
          <w:rFonts w:eastAsia="PMingLiU"/>
          <w:sz w:val="28"/>
          <w:szCs w:val="28"/>
          <w:lang w:eastAsia="ar-SA"/>
        </w:rPr>
        <w:t xml:space="preserve">(2023 жылғы 31 тамыз №1 хаттама)                                    </w:t>
      </w:r>
      <w:r>
        <w:rPr>
          <w:rFonts w:eastAsia="PMingLiU"/>
          <w:sz w:val="28"/>
          <w:szCs w:val="28"/>
          <w:lang w:eastAsia="ar-SA"/>
        </w:rPr>
        <w:t xml:space="preserve">                               </w:t>
      </w:r>
      <w:r w:rsidRPr="00493765">
        <w:rPr>
          <w:rFonts w:eastAsia="PMingLiU"/>
          <w:sz w:val="28"/>
          <w:szCs w:val="28"/>
          <w:lang w:eastAsia="ar-SA"/>
        </w:rPr>
        <w:t xml:space="preserve"> </w:t>
      </w:r>
      <w:r w:rsidRPr="00493765">
        <w:rPr>
          <w:sz w:val="28"/>
          <w:szCs w:val="28"/>
        </w:rPr>
        <w:t xml:space="preserve">меңгерушісі </w:t>
      </w:r>
      <w:r w:rsidRPr="005F4C7B">
        <w:rPr>
          <w:sz w:val="28"/>
          <w:szCs w:val="28"/>
          <w:u w:val="single"/>
        </w:rPr>
        <w:t xml:space="preserve">                    </w:t>
      </w:r>
      <w:r w:rsidRPr="00493765">
        <w:rPr>
          <w:sz w:val="28"/>
          <w:szCs w:val="28"/>
        </w:rPr>
        <w:t>К.Н.Абилбдаева</w:t>
      </w:r>
      <w:r w:rsidRPr="00493765">
        <w:rPr>
          <w:rFonts w:eastAsia="PMingLiU"/>
          <w:sz w:val="28"/>
          <w:szCs w:val="28"/>
          <w:lang w:eastAsia="ar-SA"/>
        </w:rPr>
        <w:t xml:space="preserve">                                             </w:t>
      </w:r>
    </w:p>
    <w:p w14:paraId="593E036F" w14:textId="68D15650" w:rsidR="00CD4261" w:rsidRPr="00493765" w:rsidRDefault="00CD4261" w:rsidP="00CD4261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493765">
        <w:rPr>
          <w:sz w:val="28"/>
          <w:szCs w:val="28"/>
        </w:rPr>
        <w:t xml:space="preserve"> «</w:t>
      </w:r>
      <w:r>
        <w:rPr>
          <w:sz w:val="28"/>
          <w:szCs w:val="28"/>
          <w:u w:val="single"/>
        </w:rPr>
        <w:t xml:space="preserve">     </w:t>
      </w:r>
      <w:r w:rsidRPr="00493765">
        <w:rPr>
          <w:sz w:val="28"/>
          <w:szCs w:val="28"/>
        </w:rPr>
        <w:t>»  «</w:t>
      </w:r>
      <w:r>
        <w:rPr>
          <w:sz w:val="28"/>
          <w:szCs w:val="28"/>
          <w:u w:val="single"/>
        </w:rPr>
        <w:t xml:space="preserve">                       </w:t>
      </w:r>
      <w:r w:rsidRPr="00493765">
        <w:rPr>
          <w:sz w:val="28"/>
          <w:szCs w:val="28"/>
        </w:rPr>
        <w:t xml:space="preserve">» 2023ж                                    </w:t>
      </w:r>
    </w:p>
    <w:p w14:paraId="3B16B209" w14:textId="23FC7D96" w:rsidR="00CD4261" w:rsidRPr="00493765" w:rsidRDefault="00CD4261" w:rsidP="00CD4261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70B8CEA5" w14:textId="2A42600E" w:rsidR="00005C0A" w:rsidRDefault="00005C0A" w:rsidP="00005C0A">
      <w:pPr>
        <w:spacing w:line="240" w:lineRule="auto"/>
        <w:ind w:hanging="1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DC85CD" w14:textId="6DBC51CC" w:rsidR="00005C0A" w:rsidRDefault="00005C0A" w:rsidP="00CD426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05FF09" w14:textId="4314AE9E" w:rsidR="00005C0A" w:rsidRDefault="00005C0A" w:rsidP="00005C0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15D5F6" w14:textId="67871095" w:rsidR="00005C0A" w:rsidRDefault="00005C0A" w:rsidP="00005C0A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BE021A" w14:textId="3BC63C9C" w:rsidR="00005C0A" w:rsidRPr="00CD4261" w:rsidRDefault="00005C0A" w:rsidP="00005C0A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2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Мектепке дейінгі тәрбие мен оқытудың үлгілік оқу жоспары және </w:t>
      </w:r>
    </w:p>
    <w:p w14:paraId="3C638114" w14:textId="37FF97AD" w:rsidR="00005C0A" w:rsidRPr="00CD4261" w:rsidRDefault="00005C0A" w:rsidP="00005C0A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261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505BA9BE" w14:textId="5494F546" w:rsidR="00005C0A" w:rsidRPr="00CD4261" w:rsidRDefault="00005C0A" w:rsidP="00005C0A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261">
        <w:rPr>
          <w:rFonts w:ascii="Times New Roman" w:hAnsi="Times New Roman" w:cs="Times New Roman"/>
          <w:b/>
          <w:sz w:val="28"/>
          <w:szCs w:val="28"/>
          <w:lang w:val="kk-KZ"/>
        </w:rPr>
        <w:t>негізінде 2023-2024</w:t>
      </w:r>
      <w:r w:rsidR="005F4C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D42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арналған </w:t>
      </w:r>
      <w:r w:rsidR="007E1622" w:rsidRPr="00CD42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даярлық </w:t>
      </w:r>
      <w:r w:rsidRPr="00CD426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E1622" w:rsidRPr="00CD4261">
        <w:rPr>
          <w:rFonts w:ascii="Times New Roman" w:hAnsi="Times New Roman" w:cs="Times New Roman"/>
          <w:b/>
          <w:sz w:val="28"/>
          <w:szCs w:val="28"/>
          <w:lang w:val="kk-KZ"/>
        </w:rPr>
        <w:t>Қарлығаш</w:t>
      </w:r>
      <w:r w:rsidRPr="00CD426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7E1622" w:rsidRPr="00CD4261">
        <w:rPr>
          <w:rFonts w:ascii="Times New Roman" w:hAnsi="Times New Roman" w:cs="Times New Roman"/>
          <w:b/>
          <w:sz w:val="28"/>
          <w:szCs w:val="28"/>
          <w:lang w:val="kk-KZ"/>
        </w:rPr>
        <w:t>,«Айгөлек»</w:t>
      </w:r>
    </w:p>
    <w:p w14:paraId="678BB0D1" w14:textId="77777777" w:rsidR="00005C0A" w:rsidRPr="00CD4261" w:rsidRDefault="00005C0A" w:rsidP="00005C0A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2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тобының тәрбиелеу білім беру процесінің музыка пәні бойынша </w:t>
      </w:r>
    </w:p>
    <w:p w14:paraId="750B371C" w14:textId="77777777" w:rsidR="00CD4261" w:rsidRPr="00CD4261" w:rsidRDefault="00CD4261" w:rsidP="00CD426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D426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күнтізбелік-тақырыптық жоспары</w:t>
      </w:r>
    </w:p>
    <w:p w14:paraId="4A4E30AC" w14:textId="77777777" w:rsidR="00CD4261" w:rsidRPr="008641F9" w:rsidRDefault="00CD4261" w:rsidP="00CD42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4AE07EF" w14:textId="77777777" w:rsidR="00005C0A" w:rsidRPr="00CD4261" w:rsidRDefault="00005C0A" w:rsidP="00005C0A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13732050" w14:textId="77777777" w:rsidR="00005C0A" w:rsidRPr="00CD4261" w:rsidRDefault="00005C0A" w:rsidP="00005C0A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42AB514A" w14:textId="77777777" w:rsidR="00005C0A" w:rsidRPr="00CD4261" w:rsidRDefault="00005C0A" w:rsidP="00005C0A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415A4E83" w14:textId="77777777" w:rsidR="00005C0A" w:rsidRPr="00CD4261" w:rsidRDefault="00005C0A" w:rsidP="00005C0A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4082CE22" w14:textId="77777777" w:rsidR="00005C0A" w:rsidRPr="00CD4261" w:rsidRDefault="00005C0A" w:rsidP="00005C0A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752AC052" w14:textId="77777777" w:rsidR="00005C0A" w:rsidRDefault="00005C0A" w:rsidP="00005C0A">
      <w:pPr>
        <w:pStyle w:val="a7"/>
        <w:jc w:val="right"/>
        <w:rPr>
          <w:sz w:val="28"/>
          <w:szCs w:val="28"/>
        </w:rPr>
      </w:pPr>
      <w:r w:rsidRPr="00CD4261">
        <w:rPr>
          <w:sz w:val="28"/>
          <w:szCs w:val="28"/>
        </w:rPr>
        <w:t>Музыка пән жетекшісі: Маканбеков.М.А</w:t>
      </w:r>
    </w:p>
    <w:p w14:paraId="0420FF0E" w14:textId="77777777" w:rsidR="00CD4261" w:rsidRPr="00CD4261" w:rsidRDefault="00CD4261" w:rsidP="00005C0A">
      <w:pPr>
        <w:pStyle w:val="a7"/>
        <w:jc w:val="right"/>
        <w:rPr>
          <w:sz w:val="28"/>
          <w:szCs w:val="28"/>
        </w:rPr>
      </w:pPr>
    </w:p>
    <w:p w14:paraId="00E579E8" w14:textId="77777777" w:rsidR="00005C0A" w:rsidRDefault="00005C0A" w:rsidP="00005C0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E826722" w14:textId="77777777" w:rsidR="00CD4261" w:rsidRDefault="00CD4261" w:rsidP="00005C0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BBB89D9" w14:textId="77777777" w:rsidR="00CD4261" w:rsidRPr="00CD4261" w:rsidRDefault="00CD4261" w:rsidP="00005C0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4A43103" w14:textId="77777777" w:rsidR="00005C0A" w:rsidRDefault="00005C0A" w:rsidP="00005C0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9F8F835" w14:textId="77777777" w:rsidR="008D78D0" w:rsidRPr="008641F9" w:rsidRDefault="00BB461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641F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Музыка жетекшісінің күнтізбелік-тақырыптық жоспары</w:t>
      </w:r>
    </w:p>
    <w:p w14:paraId="5F570B54" w14:textId="77777777" w:rsidR="008D78D0" w:rsidRPr="008641F9" w:rsidRDefault="008D78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95A7BF2" w14:textId="77777777" w:rsidR="008641F9" w:rsidRDefault="008641F9" w:rsidP="008641F9">
      <w:pPr>
        <w:spacing w:line="240" w:lineRule="auto"/>
        <w:rPr>
          <w:rFonts w:ascii="InterTimes Kazakh" w:hAnsi="InterTimes Kazakh"/>
          <w:sz w:val="24"/>
          <w:szCs w:val="24"/>
          <w:lang w:val="kk-KZ"/>
        </w:rPr>
      </w:pPr>
      <w:r>
        <w:rPr>
          <w:rFonts w:ascii="Cambria" w:hAnsi="Cambria" w:cs="Cambria"/>
          <w:sz w:val="24"/>
          <w:szCs w:val="24"/>
          <w:lang w:val="kk-KZ"/>
        </w:rPr>
        <w:t>Білімберуұйымы</w:t>
      </w:r>
      <w:r>
        <w:rPr>
          <w:rFonts w:ascii="InterTimes Kazakh" w:hAnsi="InterTimes Kazakh" w:cs="InterTimes Kazakh"/>
          <w:sz w:val="24"/>
          <w:szCs w:val="24"/>
          <w:lang w:val="kk-KZ"/>
        </w:rPr>
        <w:t>«</w:t>
      </w:r>
      <w:r>
        <w:rPr>
          <w:rFonts w:ascii="Cambria" w:hAnsi="Cambria" w:cs="Cambria"/>
          <w:sz w:val="24"/>
          <w:szCs w:val="24"/>
          <w:lang w:val="kk-KZ"/>
        </w:rPr>
        <w:t>Ақтиін</w:t>
      </w:r>
      <w:r>
        <w:rPr>
          <w:rFonts w:ascii="InterTimes Kazakh" w:hAnsi="InterTimes Kazakh" w:cs="InterTimes Kazakh"/>
          <w:sz w:val="24"/>
          <w:szCs w:val="24"/>
          <w:lang w:val="kk-KZ"/>
        </w:rPr>
        <w:t>»</w:t>
      </w:r>
      <w:r>
        <w:rPr>
          <w:rFonts w:ascii="Cambria" w:hAnsi="Cambria" w:cs="Cambria"/>
          <w:sz w:val="24"/>
          <w:szCs w:val="24"/>
          <w:lang w:val="kk-KZ"/>
        </w:rPr>
        <w:t>бөбекжай</w:t>
      </w:r>
      <w:r>
        <w:rPr>
          <w:rFonts w:ascii="InterTimes Kazakh" w:hAnsi="InterTimes Kazakh" w:cs="InterTimes Kazakh"/>
          <w:sz w:val="24"/>
          <w:szCs w:val="24"/>
          <w:lang w:val="kk-KZ"/>
        </w:rPr>
        <w:t>–</w:t>
      </w:r>
      <w:r>
        <w:rPr>
          <w:rFonts w:ascii="Cambria" w:hAnsi="Cambria" w:cs="Cambria"/>
          <w:sz w:val="24"/>
          <w:szCs w:val="24"/>
          <w:lang w:val="kk-KZ"/>
        </w:rPr>
        <w:t>балалабақшасы</w:t>
      </w:r>
    </w:p>
    <w:p w14:paraId="0F51B202" w14:textId="77777777" w:rsidR="008D78D0" w:rsidRPr="001F46E0" w:rsidRDefault="00BB461B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1F46E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Топ: </w:t>
      </w:r>
      <w:r w:rsidR="001F46E0" w:rsidRPr="001F46E0">
        <w:rPr>
          <w:rFonts w:ascii="Times New Roman" w:hAnsi="Times New Roman" w:cs="Times New Roman"/>
          <w:sz w:val="24"/>
          <w:szCs w:val="24"/>
          <w:lang w:val="kk-KZ"/>
        </w:rPr>
        <w:t>мектепке даярлық «Қарлығаш», «Айгөлек</w:t>
      </w:r>
      <w:r w:rsidR="001F46E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1F46E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 тобы</w:t>
      </w:r>
    </w:p>
    <w:p w14:paraId="4C26A7F4" w14:textId="77777777" w:rsidR="008D78D0" w:rsidRPr="00751DB0" w:rsidRDefault="00BB461B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1DB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Балалардың жасы: 5 жас</w:t>
      </w:r>
      <w:r w:rsidR="006F162D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тан</w:t>
      </w:r>
      <w:r w:rsidRPr="00751DB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.</w:t>
      </w:r>
    </w:p>
    <w:p w14:paraId="02062272" w14:textId="77777777" w:rsidR="008D78D0" w:rsidRPr="00751DB0" w:rsidRDefault="00BB461B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751DB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Жоспардың құрылу кезеңі: 202</w:t>
      </w:r>
      <w:r w:rsidR="006F162D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3</w:t>
      </w:r>
      <w:r w:rsidRPr="00751DB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-202</w:t>
      </w:r>
      <w:r w:rsidR="006F162D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4</w:t>
      </w:r>
      <w:r w:rsidRPr="00751DB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оқу жылы.</w:t>
      </w:r>
    </w:p>
    <w:p w14:paraId="40642AFB" w14:textId="77777777" w:rsidR="008D78D0" w:rsidRPr="00751DB0" w:rsidRDefault="008D78D0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tbl>
      <w:tblPr>
        <w:tblStyle w:val="a5"/>
        <w:tblW w:w="15420" w:type="dxa"/>
        <w:tblInd w:w="-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1230"/>
        <w:gridCol w:w="2494"/>
        <w:gridCol w:w="1418"/>
        <w:gridCol w:w="1559"/>
        <w:gridCol w:w="1276"/>
        <w:gridCol w:w="992"/>
        <w:gridCol w:w="1559"/>
        <w:gridCol w:w="1559"/>
        <w:gridCol w:w="1134"/>
        <w:gridCol w:w="851"/>
        <w:gridCol w:w="838"/>
      </w:tblGrid>
      <w:tr w:rsidR="008D78D0" w14:paraId="270D77D2" w14:textId="77777777" w:rsidTr="00C15CD2"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1C88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70915" w14:textId="77777777" w:rsidR="008D78D0" w:rsidRDefault="00BB461B" w:rsidP="00BB46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ҰІӘ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тақырыбы</w:t>
            </w:r>
            <w:proofErr w:type="spellEnd"/>
          </w:p>
        </w:tc>
        <w:tc>
          <w:tcPr>
            <w:tcW w:w="2494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45840" w14:textId="77777777" w:rsidR="008D78D0" w:rsidRDefault="00BB461B" w:rsidP="00BB46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ҰІӘ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мақсаты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A5F20" w14:textId="77777777" w:rsidR="008D78D0" w:rsidRDefault="00BB461B" w:rsidP="00BB46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Репертуар</w:t>
            </w:r>
          </w:p>
        </w:tc>
        <w:tc>
          <w:tcPr>
            <w:tcW w:w="5386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01A3B" w14:textId="77777777" w:rsidR="008D78D0" w:rsidRDefault="00BB461B" w:rsidP="00BB46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Бағдарламаның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тарауы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B077A" w14:textId="77777777" w:rsidR="008D78D0" w:rsidRDefault="00BB461B" w:rsidP="00BB46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Ойындар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2A9614" w14:textId="77777777" w:rsidR="008D78D0" w:rsidRDefault="00BB461B" w:rsidP="00BB46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саны</w:t>
            </w:r>
          </w:p>
        </w:tc>
        <w:tc>
          <w:tcPr>
            <w:tcW w:w="83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C7768" w14:textId="77777777" w:rsidR="008D78D0" w:rsidRDefault="00BB461B" w:rsidP="00BB46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Күні</w:t>
            </w:r>
            <w:proofErr w:type="spellEnd"/>
          </w:p>
        </w:tc>
      </w:tr>
      <w:tr w:rsidR="00C15CD2" w14:paraId="7B57BD46" w14:textId="77777777" w:rsidTr="00C15CD2">
        <w:tc>
          <w:tcPr>
            <w:tcW w:w="51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A7F1E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3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B74D7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49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E5F3B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2F79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23B61" w14:textId="77777777" w:rsidR="008D78D0" w:rsidRDefault="00BB461B" w:rsidP="00BB46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шығармасын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тыңдау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CCCFB" w14:textId="77777777" w:rsidR="008D78D0" w:rsidRDefault="00BB461B" w:rsidP="00BB46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салу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0A3BB" w14:textId="77777777" w:rsidR="008D78D0" w:rsidRDefault="00BB461B" w:rsidP="00BB46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аспаптарды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62202" w14:textId="77777777" w:rsidR="008D78D0" w:rsidRDefault="00BB461B" w:rsidP="00BB46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Музыкалық-ырғақты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3A834" w14:textId="77777777" w:rsidR="008D78D0" w:rsidRDefault="00BB461B" w:rsidP="00BB46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ойындар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8A7F0" w14:textId="77777777" w:rsidR="008D78D0" w:rsidRDefault="00BB461B" w:rsidP="00BB46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ойыны</w:t>
            </w:r>
            <w:proofErr w:type="spellEnd"/>
          </w:p>
        </w:tc>
        <w:tc>
          <w:tcPr>
            <w:tcW w:w="851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5BE1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3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C1B3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5CD2" w14:paraId="2035114F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5310B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3774B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Білімің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бұлағың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4BAA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ACC9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Д.Шостакович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0A8801B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Ө.Байділда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1EB5C3A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Дәулеткерей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Қосалқа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3E1FF48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Қоңыратбай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Білімің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бұлағың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F39EA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Дәулеткерей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Қосалқа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94EF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Қоңыратбай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Білімің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бұлағың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6664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BE1C1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Д.Шостакович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0B47781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Ө.Байділда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6E1DF" w14:textId="77777777" w:rsidR="008D78D0" w:rsidRDefault="00BB461B" w:rsidP="00C15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01A407D9" w14:textId="77777777" w:rsidR="008D78D0" w:rsidRDefault="00BB461B" w:rsidP="00C15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ойын"Үйлердің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тап"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DCF8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9F0A4B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AB095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05.09. 2023ж</w:t>
            </w:r>
          </w:p>
        </w:tc>
      </w:tr>
      <w:tr w:rsidR="00C15CD2" w14:paraId="210003F5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5BA9F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5451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азығы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79F2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260CE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8A86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Дәулеткерей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Қосалқа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19B5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Қоңыратбай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Білімің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бұлағың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3202C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0298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Д.Шостакович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41673A6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Ө.Байділда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93B8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1EAD219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DF07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E42C5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4550F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07.09. 2023ж</w:t>
            </w:r>
          </w:p>
        </w:tc>
      </w:tr>
      <w:tr w:rsidR="00C15CD2" w14:paraId="6F4187AA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489E0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A0ED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Сағындым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сағындым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9593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атаулары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FF1C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В.Тюльканов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49FB9A5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 Абдрахманова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Сәлемдесу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545BD74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Сағындым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сағындым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625EFEC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Ө.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Байділда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«До-ре-ми»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0404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Б.Бейсенова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Сағындым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сағындым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DC70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Ө.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Байділда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«До-ре-ми»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9CB2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2C4E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В.Тюльканов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3F98747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 Абдрахманова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Сәлемдесу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8A29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</w:p>
          <w:p w14:paraId="04425EE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"До – ре – ми"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EF0C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6B7C3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E48EA8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12.09. 2023ж</w:t>
            </w:r>
          </w:p>
        </w:tc>
      </w:tr>
      <w:tr w:rsidR="00C15CD2" w14:paraId="5DA3EE36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E6D48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34BF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адам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6BA7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атаулары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6E38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204D2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Сағындым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сағындым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BF5A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Ө.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Байділда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«До-ре-ми»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CF65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944C0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В.Тюльканов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29360EF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 Абдрахманова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Сәлемдесу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848A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840B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1713E8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36EF2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14.09. 2023ж</w:t>
            </w:r>
          </w:p>
        </w:tc>
      </w:tr>
      <w:tr w:rsidR="00C15CD2" w14:paraId="35E142D5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F68593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F513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бақ-бақ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A70C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59A6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Тиличеева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4AD10A8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Н.Шахина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508EB8B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Гүлдерайым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0E50F0C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Тайбеков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бақ-бақ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1501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Гүлдерайым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DA67B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Тайбеков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бақ-бақ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A67E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018D4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Тиличеева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2B9657E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Н.Шахина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6203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</w:p>
          <w:p w14:paraId="02FEB0C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0911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C0908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386A6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19.09. 2023ж</w:t>
            </w:r>
          </w:p>
        </w:tc>
      </w:tr>
      <w:tr w:rsidR="00C15CD2" w14:paraId="33B3CFE7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CDA585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6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3A55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көрінісі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C275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424B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2239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Гүлдерайым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C4AE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Тайбеков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бақ-бақ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11FE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0F6E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Тиличеева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7B2C883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Н.Шахина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22AF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14E87F7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лото"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D967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326EEF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D68B89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21.09. 2023ж</w:t>
            </w:r>
          </w:p>
        </w:tc>
      </w:tr>
      <w:tr w:rsidR="00C15CD2" w14:paraId="79FDB041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B8F30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0D5B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тілім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4A16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хорда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дауыстың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сүйіспеншіліктерін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1D6C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Е.Макшанцева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«Сергу»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08C92D4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28DB551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Маусымжан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015CFC3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тұғырым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4E38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Маусымжан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D8D30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тұғырым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24D94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0974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Е.Макшанцева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«Сергу»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0AA7EC1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7EBE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</w:p>
          <w:p w14:paraId="1BC2628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990F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AD348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8478C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26.09. 2023ж</w:t>
            </w:r>
          </w:p>
        </w:tc>
      </w:tr>
      <w:tr w:rsidR="00C15CD2" w14:paraId="57CC3AEC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5FAB1F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4815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ноталар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24EC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хорда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дауыстың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сүйіспеншіліктерін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50B47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AE544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Маусымжан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2CA3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тұғырым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5260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3FD5C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Е.Макшанцева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«Сергу»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51F8C58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D9EA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қайтала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Құралды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C871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78B6C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8C70B2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28.09. 2023ж</w:t>
            </w:r>
          </w:p>
        </w:tc>
      </w:tr>
      <w:tr w:rsidR="00C15CD2" w14:paraId="7A8F654D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FD5CE7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1FCB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Әңгелек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8901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жетекшімен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C57C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Релаксация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  <w:p w14:paraId="19B091E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И.Соколовский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59)</w:t>
            </w:r>
          </w:p>
          <w:p w14:paraId="25DA73F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</w:p>
          <w:p w14:paraId="489F4F7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22B7D9A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Әубәкіров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4A9B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F9C1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Әубәкіров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4B4B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5B97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Релаксация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  <w:p w14:paraId="2858835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И.Соколовский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59)</w:t>
            </w:r>
          </w:p>
          <w:p w14:paraId="66B35F2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6E82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</w:p>
          <w:p w14:paraId="43154A2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BA60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CE973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4E699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03.10. 2023ж</w:t>
            </w:r>
          </w:p>
        </w:tc>
      </w:tr>
      <w:tr w:rsidR="00C15CD2" w14:paraId="04644680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2E4690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5EB7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тыңдайық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5FB7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жетекшімен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C9431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DE9B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C5AD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Әубәкіров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4BA0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1579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Релаксация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  <w:p w14:paraId="7EE911E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И.Соколовский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59)</w:t>
            </w:r>
          </w:p>
          <w:p w14:paraId="4E613FB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5ECC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көбірек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"Эхо"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968F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C509A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CF65E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05.09. 2023ж</w:t>
            </w:r>
          </w:p>
        </w:tc>
      </w:tr>
      <w:tr w:rsidR="00C15CD2" w14:paraId="377ECB5A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14184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B347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қазан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8154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ықыластарымен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мажорлық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минорлық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ұзақтығы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4A45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Шілдебаев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0E81D19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Хасанғалиев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255226A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Құрманғазы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Балбырауын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5BA1D99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5588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Құрманғазы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Балбырауын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2621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958B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0DD20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Шілдебаев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2A3E429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Хасанғалиев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8C4BC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</w:p>
          <w:p w14:paraId="6E4302D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балапандарым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159F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3FFAA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3EE6F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10.10. 2023ж</w:t>
            </w:r>
          </w:p>
        </w:tc>
      </w:tr>
      <w:tr w:rsidR="00C15CD2" w14:paraId="66AC8CDA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4C09ED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5857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балапандарым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7EF5B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ықыластарымен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мажорлық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минорлық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ұзақтығы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41C5C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0AA7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Құрманғазы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Балбырауын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8BA0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04E35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14A8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Шілдебаев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7FE50E6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Хасанғалиев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66A52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B1FF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6FDAF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EF512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12.11. 2023ж</w:t>
            </w:r>
          </w:p>
        </w:tc>
      </w:tr>
      <w:tr w:rsidR="00C15CD2" w14:paraId="645B05F3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474D2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245C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Бауырсақ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C951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ұзақтығы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4FDE4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И.Соколовский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59);</w:t>
            </w:r>
          </w:p>
          <w:p w14:paraId="61103F7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475F65A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Тәттімбет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Саржайлау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);</w:t>
            </w:r>
          </w:p>
          <w:p w14:paraId="31CAFAE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);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83DD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Тәттімбет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Саржайлау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95DB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CCEB9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66C4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И.Соколовский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59);</w:t>
            </w:r>
          </w:p>
          <w:p w14:paraId="6B25903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1ADB2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мұңды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70558E1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8703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64EB1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5AC2C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17.10. 2023ж</w:t>
            </w:r>
          </w:p>
        </w:tc>
      </w:tr>
      <w:tr w:rsidR="00C15CD2" w14:paraId="49EF3AB0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001FAF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C3F5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балақай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69A0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ұзақтығы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F41C6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3B3D3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Тәттімбет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Саржайлау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A8639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14DF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8690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И.Соколовский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59);</w:t>
            </w:r>
          </w:p>
          <w:p w14:paraId="5781EDC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C135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F740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тап»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2446D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27B8F3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19.10. 2023ж</w:t>
            </w:r>
          </w:p>
        </w:tc>
      </w:tr>
      <w:tr w:rsidR="00C15CD2" w14:paraId="6EF89E56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AB47E1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F169B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Көкек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074F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беру.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3A3B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</w:t>
            </w:r>
          </w:p>
          <w:p w14:paraId="68EB51C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Г.Гусейнли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Шөжелерім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26AC498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Тойбастар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3A8CC56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Нүсіпбаев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D338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Тойбастар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F276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Нүсіпбаев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74DF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46FBB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марш»,</w:t>
            </w:r>
          </w:p>
          <w:p w14:paraId="7C3430A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Г.Гусейнли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Шөжелерім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AD92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паровоз»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61A94B1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Үнінен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190E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1FEC9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83651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24.10. 2023ж</w:t>
            </w:r>
          </w:p>
        </w:tc>
      </w:tr>
      <w:tr w:rsidR="00C15CD2" w14:paraId="33DF1A85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DF2C12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A9ED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D1C1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беру.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C553C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EAA5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Тойбастар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90F9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Нүсіпбаев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7DAB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F580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марш»,</w:t>
            </w:r>
          </w:p>
          <w:p w14:paraId="45E1F14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Г.Гусейнли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Шөжелерім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2BB2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даусын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Жау,жау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251E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C23F8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CA4E7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26.10. 2023ж</w:t>
            </w:r>
          </w:p>
        </w:tc>
      </w:tr>
      <w:tr w:rsidR="00C15CD2" w14:paraId="4BCA4BDF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0929AD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07EA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вальс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7BE5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ықыласын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эмоцияларымен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құбылысын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дикцияның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DB1C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Э.Парлов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"Марш"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36)</w:t>
            </w:r>
          </w:p>
          <w:p w14:paraId="2609CC2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  <w:p w14:paraId="60EAAC9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Илигай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25ED142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вальс»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BAF9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Илигай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FC9C1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вальс»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BC19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F9FE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Э.Парлов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"Марш"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36),</w:t>
            </w:r>
          </w:p>
          <w:p w14:paraId="22E5D15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9C8C1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41B7ED0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дабыл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D241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EA4E8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9193F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31.10. 2023ж</w:t>
            </w:r>
          </w:p>
        </w:tc>
      </w:tr>
      <w:tr w:rsidR="00C15CD2" w14:paraId="4607CF93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CD7684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86AE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салайық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9648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ықыласын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эмоцияларымен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құбылысын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дикцияның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пысықту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5AC4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3E9F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Илигай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4987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вальс»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A6D0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607F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Э.Парлов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"Марш"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36),</w:t>
            </w:r>
          </w:p>
          <w:p w14:paraId="0CBCD8A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0B95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Ноталарды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орналастыр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21DC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E6FAF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F4C1E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02.11. 2023ж</w:t>
            </w:r>
          </w:p>
        </w:tc>
      </w:tr>
      <w:tr w:rsidR="00C15CD2" w14:paraId="174A8B08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3087B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9148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Ұшағым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446B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ықыласын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9E0F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Тиличеева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19C8B26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Алинов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  <w:p w14:paraId="4370321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Байқадамов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Айгөлек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423E8A0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Тайбеков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Ұшағым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2EB9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Байқадамов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Айгөлек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3E12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Тайбеков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Ұшағым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1A07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59C0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Тиличеева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66602F4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Алинов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2BC7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Көлеңке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6B04FCD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«До – ре – ми»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5B01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1E589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F778F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07.11. 2023ж</w:t>
            </w:r>
          </w:p>
        </w:tc>
      </w:tr>
      <w:tr w:rsidR="00C15CD2" w14:paraId="26E87EFE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C482D5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BDF7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80FD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ықыласын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4E634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021B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Байқадамов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Айгөлек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A7EF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Тайбеков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Ұшағым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58B9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69131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Тиличеева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520E677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Алинов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53C9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Ритмнен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«Пароход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160D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BF91C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07014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09.11. 2023ж</w:t>
            </w:r>
          </w:p>
        </w:tc>
      </w:tr>
      <w:tr w:rsidR="00C15CD2" w14:paraId="11F49F0D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5C93F1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44AD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Құлан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7B5C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6487E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Тиличеева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04BF6EA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Қуатбаев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  <w:p w14:paraId="3F04070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188E910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Қалдаяқов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D97B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17AA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Қалдаяқов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C381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0536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Тиличеева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7FAD2F3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Қуатбаев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A7BF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7173C61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моншақтар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2719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D5C32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69A92" w14:textId="77777777" w:rsidR="008D78D0" w:rsidRPr="00DC697E" w:rsidRDefault="00DC697E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14.11. 2023ж</w:t>
            </w:r>
          </w:p>
        </w:tc>
      </w:tr>
      <w:tr w:rsidR="00C15CD2" w14:paraId="1A6CE7C2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67F43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D251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сағат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159DD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B531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7F73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3A75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Қалдаяқов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885EF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0352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Тиличеева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62F4B41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Қуатбаев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DF82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емізуге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"Ритм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4C3B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3E52A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B7F3B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16.11. 2023ж</w:t>
            </w:r>
          </w:p>
        </w:tc>
      </w:tr>
      <w:tr w:rsidR="00C15CD2" w14:paraId="4B90B48D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3B17A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BC716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әлемі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785A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B081C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Е.Арне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37)</w:t>
            </w:r>
          </w:p>
          <w:p w14:paraId="556FD58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  <w:p w14:paraId="3E60AB3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Хасангалиева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«Сказки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(музыка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1D941AE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Елгезеков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971F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Хасангалиева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«Сказки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(музыка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65E0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Елгезеков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24D6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0ED0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Е.Арне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37)</w:t>
            </w:r>
          </w:p>
          <w:p w14:paraId="57F1A8E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  <w:p w14:paraId="6CE9F98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614F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кит»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55303E9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тап»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E43C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A2A98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0B6C6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21.11. 2023ж</w:t>
            </w:r>
          </w:p>
        </w:tc>
      </w:tr>
      <w:tr w:rsidR="00C15CD2" w14:paraId="614AF145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6B7146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53B0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жалғастыр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783D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AB830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E8C96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Хасангалиева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«Сказки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(музыка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4391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Елгезеков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EB65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60E0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Е.Арне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37)</w:t>
            </w:r>
          </w:p>
          <w:p w14:paraId="0F852E5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  <w:p w14:paraId="0350570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6F4E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DB0C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302D3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05E9F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23.11. 2023ж</w:t>
            </w:r>
          </w:p>
        </w:tc>
      </w:tr>
      <w:tr w:rsidR="00C15CD2" w14:paraId="3EEC1769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16D97B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20F5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Желтоқсан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427C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контрастық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бөлімдерді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77BD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 Тиличеева «Марш»</w:t>
            </w:r>
          </w:p>
          <w:p w14:paraId="548628C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М.Старокадомский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(Пр.48)</w:t>
            </w:r>
          </w:p>
          <w:p w14:paraId="39D6BC3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(папка)</w:t>
            </w:r>
          </w:p>
          <w:p w14:paraId="7E009CF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7891C48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C8BE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05E0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34FE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(папка)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E828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 Тиличеева «Марш»</w:t>
            </w:r>
          </w:p>
          <w:p w14:paraId="6CA254E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М.Старокадомский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(Пр.48)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EFB6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</w:p>
          <w:p w14:paraId="30206DB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әткеншек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E25F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A3C483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67D27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28.11. 2023ж</w:t>
            </w:r>
          </w:p>
        </w:tc>
      </w:tr>
      <w:tr w:rsidR="00C15CD2" w14:paraId="209A6BB7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4AF39C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060B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тербелейік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A48E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контрастық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бөлімдерді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DE9F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85AA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A407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7C48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(папка)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AA0B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Е. Тиличеева «Марш»</w:t>
            </w:r>
          </w:p>
          <w:p w14:paraId="0D7579F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М.Старокадомский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(Пр.48)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56DA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моншақтар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D310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DE52F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DEC2D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30.11. 2023ж</w:t>
            </w:r>
          </w:p>
        </w:tc>
      </w:tr>
      <w:tr w:rsidR="00C15CD2" w14:paraId="14C63B19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231E80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5F83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Отаным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0C03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контрастық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бөлімдерді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A83C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Д.Шостакович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181D361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А. Мельникова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елiм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  <w:p w14:paraId="33AFF16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(папка)</w:t>
            </w:r>
          </w:p>
          <w:p w14:paraId="7FCDFF3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Нұрғиса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Тілендиев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«Алатау»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1CC4132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Қуатбаев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1EBD7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Нұрғиса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Тілендиев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«Алатау»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76E5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Қуатбаев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035C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CD68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Д.Шостакович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5E0F102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А. Мельникова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елiм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C4FF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Қояндар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3EC554E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562FE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7AA0D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369FF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05.12. 2023ж</w:t>
            </w:r>
          </w:p>
        </w:tc>
      </w:tr>
      <w:tr w:rsidR="00C15CD2" w14:paraId="37339704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D5F14C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6A17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желбірегені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D163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контрастық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бөлімдерді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925FA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2A8E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Нұрғиса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Тілендиев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«Алатау»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7ACB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Қуатбаев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ADFA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шығармасын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72A8F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Д.Шостакович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15C9C90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А. Мельникова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елiм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2DB1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аспаптар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0B629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0EF20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27D0A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07.12. 2023ж</w:t>
            </w:r>
          </w:p>
        </w:tc>
      </w:tr>
      <w:tr w:rsidR="00C15CD2" w14:paraId="321639A6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538A3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AAA4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!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3DA5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ықыласын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көңіл-күйде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дәлдікке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контрастық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бөлімдерді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CD07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Н. Надененко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5AA65C4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Бестібаев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«Вальс»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  <w:p w14:paraId="3B2F74C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жарқырап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  <w:p w14:paraId="269FAD5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Антонио Вивальди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үзінді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56CAB60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!»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6244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Антонио Вивальди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үзінді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B7E2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!»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48D3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жарқырап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B57E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Н. Надененко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6E97B3E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Бестібаев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«Вальс»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D51E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кездесті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</w:p>
          <w:p w14:paraId="619AD79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E88B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E9BEF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0EB0D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12.12. 2023ж</w:t>
            </w:r>
          </w:p>
        </w:tc>
      </w:tr>
      <w:tr w:rsidR="00C15CD2" w14:paraId="25A9ECDC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AE6CAC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BD46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келді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F7B8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көңіл-күйде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контрастық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бөлімдерді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түйсігін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2F8A3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92BB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Антонио Вивальди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үзінді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6F665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!»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B62DC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«Ай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жарқырап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66BF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Н. Надененко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3D69435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Бестібаев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«Вальс»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4A360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ойыншықтары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Шуыл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886C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8973A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E78B8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14.12. 2023ж</w:t>
            </w:r>
          </w:p>
        </w:tc>
      </w:tr>
      <w:tr w:rsidR="00C15CD2" w14:paraId="4059B02F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F06860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0E40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Аяз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ата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996A8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Аяз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дәлдік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91A3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Гуммель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49902B1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оркестрлік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нұсқасына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  <w:p w14:paraId="3AD0F8A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жарқырап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  <w:p w14:paraId="7DDFF17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П.И.Чайковский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«Щелкунчик»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үзінді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133F310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Мұхамеджанов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«Аяз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7A49C338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  <w:p w14:paraId="7AD33313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B6A4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П.И.Чайковский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«Щелкунчик»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үзінді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9ABF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Мұхамеджанов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«Аяз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7121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жарқырап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1D399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Гуммель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53375C2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оркестрлік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нұсқасына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624A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8B2C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00251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5BEE9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19.12. 2023ж</w:t>
            </w:r>
          </w:p>
        </w:tc>
      </w:tr>
      <w:tr w:rsidR="00C15CD2" w14:paraId="7C9F765C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C8D61D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AE49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"Щелкунчик"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балеті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118D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көңіл-күйде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контрастық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бөлімдерді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түйсігін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3377D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49D9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П.И.Чайковский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«Щелкунчик»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үзінді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E61E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Мұхамеджанов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«Аяз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EAFA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жарқырап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5D0F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Гуммель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3B2D92C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оркестрлік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нұсқасына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4C55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Үйшікте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істеп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F38DC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29F60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8F36D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21.12. 2023ж</w:t>
            </w:r>
          </w:p>
        </w:tc>
      </w:tr>
      <w:tr w:rsidR="00C15CD2" w14:paraId="10A78A22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C987E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2D10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әлем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89B7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D0A2A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02FCE7F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«Ах вы, сени»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  <w:p w14:paraId="3B5CB08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Брэдбери Рей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аудиошығармасы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металлофонда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  <w:p w14:paraId="6DEDCA5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5677860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CA28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366B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930C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Брэдбери Рей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аудиошығармасы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металлофонда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0631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4E95157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«Ах вы, сени»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50FA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"Шар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6815836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FFB0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2E6D93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E6A0E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26.12. 2023ж</w:t>
            </w:r>
          </w:p>
        </w:tc>
      </w:tr>
      <w:tr w:rsidR="00C15CD2" w14:paraId="02702D71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6AF553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222C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әлемі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C296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D505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4E5A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BF4E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F918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Брэдбери Рей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аудиошығармасы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металлофонда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F67D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Е.Тиличеева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6B7FCE5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«Ах вы, сени»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AD52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Ноталарды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орналастыр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F862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9F888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05100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28.12. 2023ж</w:t>
            </w:r>
          </w:p>
        </w:tc>
      </w:tr>
      <w:tr w:rsidR="00C15CD2" w14:paraId="185B5AB9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8C039F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3ADC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шанамыз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D781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алға-артқа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3EB6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2F7BD13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оркестрлік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нұсқасына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  <w:p w14:paraId="3C155D4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А.Вивальди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концерті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1AA85F2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Мацуцин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шанамыз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48567C3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В. Моцарт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(папка)</w:t>
            </w:r>
          </w:p>
          <w:p w14:paraId="38E8DE51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59F1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А.Вивальди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концерті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4409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Мацуцин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шанамыз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FC76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1009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1B8FD88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оркестрлік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нұсқасына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3683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әзіл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7E713CB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даңғара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3F68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65B9C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54816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04.01. 2024ж</w:t>
            </w:r>
          </w:p>
        </w:tc>
      </w:tr>
      <w:tr w:rsidR="00C15CD2" w14:paraId="7F1DA0F6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41FE3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7EF2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ойындар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F758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шырқауда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дауысымен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алға-артқа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C9043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73A7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А.Вивальди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концерті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B0F8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Мацуцин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шанамыз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F39C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В. Моцарт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9818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Е.Тиличеева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адымы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1DDB154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оркестрлік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нұсқасына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AFFB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18DB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664CD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5AC3E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09.01. 2024ж</w:t>
            </w:r>
          </w:p>
        </w:tc>
      </w:tr>
      <w:tr w:rsidR="00C15CD2" w14:paraId="27EEE634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B4F76D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4E66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тиін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7635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AF8B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Р. Глиэр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Байсалды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</w:p>
          <w:p w14:paraId="232464D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"Ламбада"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қимылы</w:t>
            </w:r>
            <w:proofErr w:type="spellEnd"/>
          </w:p>
          <w:p w14:paraId="463D563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Самуил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Майкапардың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«Вальс»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3A2121B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«Калинка»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  <w:p w14:paraId="241864D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17EB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Самуил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Майкапардың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«Вальс»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83BC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A2BB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«Калинка»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AFC7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Р. Глиэр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Байсалды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37935E6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"Ламбада"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9901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қонақтар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3D39100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7CDC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F30B3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C2D34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11.01. 2024ж</w:t>
            </w:r>
          </w:p>
        </w:tc>
      </w:tr>
      <w:tr w:rsidR="00C15CD2" w14:paraId="47C41DEA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22938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3F20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әндер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8E89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F8780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E1E8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Самуил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Майкапардың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«Вальс»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50F0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D98F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«Калинка»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82226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Р. Глиэр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Байсалды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5D6DDD9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"Ламбада"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B01C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14A2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E584FE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BD62B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16.01. 2024ж</w:t>
            </w:r>
          </w:p>
        </w:tc>
      </w:tr>
      <w:tr w:rsidR="00C15CD2" w14:paraId="6C23D32F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C823C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D04A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Сауысқан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09224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сауысқан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сезімталдықпен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қарқындылықтың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баулу.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42DC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Р. Глиэр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Байсалды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</w:p>
          <w:p w14:paraId="5E0CB8B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"Ламбада"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қимылы</w:t>
            </w:r>
            <w:proofErr w:type="spellEnd"/>
          </w:p>
          <w:p w14:paraId="2916BEF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68A7C61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«Калинка»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  <w:p w14:paraId="0767567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Байқоңыров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Сауысқан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C111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818E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Байқоңыров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Сауысқан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08B0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«Калинка»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219A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Р. Глиэр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Байсалды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653E150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"Ламбада"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9515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</w:p>
          <w:p w14:paraId="7573098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0F7A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98E52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5B2A8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18.01. 2024ж</w:t>
            </w:r>
          </w:p>
        </w:tc>
      </w:tr>
      <w:tr w:rsidR="00C15CD2" w14:paraId="2F7805F8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9B174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980E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Құстармен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жырлайық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6264D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сауысқан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қарқындылықтың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баулу.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2BCC2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02AA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224A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Байқоңыров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Сауысқан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4496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«Калинка»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BF984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Р. Глиэр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Байсалды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4241C2A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"Ламбада"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6030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EBC0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0DB20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30808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23.01. 2024ж</w:t>
            </w:r>
          </w:p>
        </w:tc>
      </w:tr>
      <w:tr w:rsidR="00C15CD2" w14:paraId="5A00E313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89C44D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C833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лақ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25BC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дағдысына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88F4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С. Прокофьева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0D6CA1E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  <w:p w14:paraId="1B8C0D5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66E85DB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Әубәкіров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7B609F5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жарқырап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  <w:p w14:paraId="44CD55E6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5201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DBDE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Әубәкіров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BC1D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жарқырап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8AE1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С. Прокофьева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240BD01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C036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паровоз»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3D5BBE4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балапандарым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0138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8B738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9AF24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25.01. 2024ж</w:t>
            </w:r>
          </w:p>
        </w:tc>
      </w:tr>
      <w:tr w:rsidR="00C15CD2" w14:paraId="0EB2EEEB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4386D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5965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қамқорлығым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5ABC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A3DF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A6CC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C65D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Әубәкіров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C990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жарқырап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6FE1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С. Прокофьева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37AF1F8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8A5E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25DE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A04FE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E7172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30.01. 2024ж</w:t>
            </w:r>
          </w:p>
        </w:tc>
      </w:tr>
      <w:tr w:rsidR="00C15CD2" w14:paraId="5E5A898F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4724F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1F85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Комбайыншы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боламын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22CC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комбайыншы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CB28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В.Тюльканов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0A1A800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 Абдрахманова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Сәлемдесу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35AF285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Н.Шахина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шығармасына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  <w:p w14:paraId="1BACA07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Келіншек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489430B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Комбайыншы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781EE87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«Калинка»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9690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Келіншек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CF5A8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Комбайыншы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FF7B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«Калинка»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EA35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В.Тюльканов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30ADDAA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 Абдрахманова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Сәлемдесу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Н.Шахина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96D5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36D573E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D67E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8A93E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18790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01.02. 2024ж</w:t>
            </w:r>
          </w:p>
        </w:tc>
      </w:tr>
      <w:tr w:rsidR="00C15CD2" w14:paraId="41D65B03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C2284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50D8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Комбайыншы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5ADC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комбайыншы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8265A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13FE9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Келіншек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BEEE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Комбайыншы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814C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«Калинка»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173A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В.Тюльканов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662F90D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 Абдрахманова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Сәлемдесу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Н.Шахина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4252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A31B7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1A88F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C20E2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06.02. 2024ж</w:t>
            </w:r>
          </w:p>
        </w:tc>
      </w:tr>
      <w:tr w:rsidR="00C15CD2" w14:paraId="3452D9B3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E64EB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27B9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Бағдаршам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D139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68F95" w14:textId="77777777" w:rsidR="008D78D0" w:rsidRPr="00BB461B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Б. 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</w:t>
            </w:r>
          </w:p>
          <w:p w14:paraId="488F1248" w14:textId="77777777" w:rsidR="008D78D0" w:rsidRPr="00BB461B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Ө.Байділдаев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қимылдар</w:t>
            </w:r>
            <w:proofErr w:type="spellEnd"/>
          </w:p>
          <w:p w14:paraId="33BD351D" w14:textId="77777777" w:rsidR="008D78D0" w:rsidRPr="00BB461B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Бейсенованың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«Жол 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ережесі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тәртібі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7CAB7505" w14:textId="77777777" w:rsidR="008D78D0" w:rsidRPr="00BB461B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 Сапарбаев «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Ойыншықтар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58B538B3" w14:textId="77777777" w:rsidR="008D78D0" w:rsidRPr="00BB461B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Кабалевскийдің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«Труба мен 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дабыл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</w:t>
            </w:r>
            <w:proofErr w:type="spellEnd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 w:rsidRPr="00BB46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дабылдар</w:t>
            </w:r>
            <w:proofErr w:type="spellEnd"/>
          </w:p>
          <w:p w14:paraId="3B4D1CD8" w14:textId="77777777" w:rsidR="008D78D0" w:rsidRPr="00BB461B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85860F0" w14:textId="77777777" w:rsidR="008D78D0" w:rsidRPr="00BB461B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18BA232" w14:textId="77777777" w:rsidR="008D78D0" w:rsidRPr="00BB461B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A04D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7D00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 Сапарбаев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4209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Кабалевскийдің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«Труба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дабыл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дабылдар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3135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марш»,</w:t>
            </w:r>
          </w:p>
          <w:p w14:paraId="4C5A3D1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Ө.Байділдаев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6433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68AD871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«До – ре – ми»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24960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D9E54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FF766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08.02. 2024ж</w:t>
            </w:r>
          </w:p>
        </w:tc>
      </w:tr>
      <w:tr w:rsidR="00C15CD2" w14:paraId="39A4C6E7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6731A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AACC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До-Ре-Ми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3EDB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37CFE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EF99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B296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шадыман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0D3D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Кабалевскийдің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«Труба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дабыл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дабылдар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C0DE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марш»,</w:t>
            </w:r>
          </w:p>
          <w:p w14:paraId="3F3E9AE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Ө.Байділдаев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A7CE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даусын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62E4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C9AEB6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04506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13.02. 2024ж</w:t>
            </w:r>
          </w:p>
        </w:tc>
      </w:tr>
      <w:tr w:rsidR="00C15CD2" w14:paraId="17604999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F6FF4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26839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шадыман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баламыз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1ED5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ерекшелігіне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айрықша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A6F7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Е. Тиличеева «Марш»</w:t>
            </w:r>
          </w:p>
          <w:p w14:paraId="6EA3167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М.Старокадомский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(Пр.48)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қимыл</w:t>
            </w:r>
            <w:proofErr w:type="spellEnd"/>
          </w:p>
          <w:p w14:paraId="01A11B0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1C96F96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шадыман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66EB4CD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Қамажай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  <w:p w14:paraId="6BEFF10A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EFF0ACF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EA2E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C73E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шадыман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8162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Қамажай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7965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 Тиличеева «Марш»,</w:t>
            </w:r>
          </w:p>
          <w:p w14:paraId="5CDF40D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М.Старокадомский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(Пр.48)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ырғақтық-қимыл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7BC5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38914AF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4EAC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F8500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E0705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15.02. 2024ж</w:t>
            </w:r>
          </w:p>
        </w:tc>
      </w:tr>
      <w:tr w:rsidR="00C15CD2" w14:paraId="6BC5786C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432F2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48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5348E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көтерейік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FA6D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ерекшелігіне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094C5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81D6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D28C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шадыман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30A4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Қамажай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E1C6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 Тиличеева «Марш»,</w:t>
            </w:r>
          </w:p>
          <w:p w14:paraId="3554C11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М.Старокадомский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(Пр.48)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ырғақтық-қимыл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033C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қорапша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«Музыка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бояулары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EF10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22317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8F901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20.02. 2024ж</w:t>
            </w:r>
          </w:p>
        </w:tc>
      </w:tr>
      <w:tr w:rsidR="00C15CD2" w14:paraId="03986817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9B801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4C01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әндері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97E3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B80E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Е.Тиличеева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2F0D335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«Ах вы, сени»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  <w:p w14:paraId="2876D85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7256254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Айгөлек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  <w:p w14:paraId="6DE0B39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Анажаным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6748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C0722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Анажаным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8DEB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Айгөлек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61A6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4920CE0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«Ах вы, сени»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C6A6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</w:p>
          <w:p w14:paraId="47DB1AC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E4B6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0BBB0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ED2B05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22.02. 2024ж</w:t>
            </w:r>
          </w:p>
        </w:tc>
      </w:tr>
      <w:tr w:rsidR="00C15CD2" w14:paraId="6FAEC616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DE4D8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0E59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керемет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3E73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талғамын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AB06D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F385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0326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Анажаным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AB3F8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Айгөлек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05C1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50CA57A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«Ах вы, сени»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114A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қайтала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"Эхо"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14D7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959424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0EE9D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27.02. 2024ж</w:t>
            </w:r>
          </w:p>
        </w:tc>
      </w:tr>
      <w:tr w:rsidR="00C15CD2" w14:paraId="437F8433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23E05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1FB6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Ауылымды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сағындым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6004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шығармалардағы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63CB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Е.Тиличеева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416377B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«Ах вы, сени»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  <w:p w14:paraId="1FF5904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Мұса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2AAC3BD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Айгөлек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  <w:p w14:paraId="2C7FCD3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Ауылымды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сағындым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FABD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Мұса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0252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Ауылымды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сағындым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F39E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Айгөлек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CB40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Е.Тиличеева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0F34107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«Ах вы, сени»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98D5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7B5FF4B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C97A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91D254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ECE5C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29.02. 2024ж</w:t>
            </w:r>
          </w:p>
        </w:tc>
      </w:tr>
      <w:tr w:rsidR="00C15CD2" w14:paraId="37C32723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FF7E22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69D8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ауылым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5AF8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шығармалардағы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B1745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48946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Мұса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0E65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Ауылымды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сағындым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16BA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Айгөлек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C9E3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59DDAF8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«Ах вы, сени»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436F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«До – ре – ми»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EA3C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D427B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C764D" w14:textId="77777777" w:rsidR="008D78D0" w:rsidRPr="002E0DF7" w:rsidRDefault="002E0DF7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05.03. 2024ж</w:t>
            </w:r>
          </w:p>
        </w:tc>
      </w:tr>
      <w:tr w:rsidR="00C15CD2" w14:paraId="6FD05534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14846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53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E881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Тұсаукесер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87C7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оркестрлық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ұжымға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салт-дәстүрлерді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C3A2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қырғыз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адымдар</w:t>
            </w:r>
            <w:proofErr w:type="spellEnd"/>
          </w:p>
          <w:p w14:paraId="3E9F97E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А.Тоқсанбаев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«Биге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  <w:p w14:paraId="0B923E9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04774AD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Тілендиев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6F7F183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даңғара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  <w:p w14:paraId="79D09DFD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49F31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0714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Тілендиев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6B78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даңғара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B0D0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қырғыз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0DF0C49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А.Тоқсанбаев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«Биге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22A3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кездесті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160A98F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BD1F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1CE97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F27A3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07.03. 2024ж</w:t>
            </w:r>
          </w:p>
        </w:tc>
      </w:tr>
      <w:tr w:rsidR="00C15CD2" w14:paraId="4C3EEC1E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1A68D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F300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салайық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2A7A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оркестрлық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сүйемелдеуге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мерекесін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салт-дәстүрлерді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792F4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1D853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B678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Тілендиев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F0E1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даңғара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B773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қырғыз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77397F6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А.Тоқсанбаев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«Биге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D9670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кездесті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7651BAC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7324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14488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3EF4B7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12.03. 2024ж</w:t>
            </w:r>
          </w:p>
        </w:tc>
      </w:tr>
      <w:tr w:rsidR="00C15CD2" w14:paraId="36C65CF8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51A5C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0FEA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Домбыраның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күмбірі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5641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домбыраның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домбыраның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домбырамен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ұғыну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оркестрлық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CCA7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қырғыз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адымдар</w:t>
            </w:r>
            <w:proofErr w:type="spellEnd"/>
          </w:p>
          <w:p w14:paraId="070160A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  <w:p w14:paraId="5AE68E1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59E6AA0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Қасиетті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0115B0E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Айгөлек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313A8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F435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Қасиетті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E7D81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Айгөлек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9E8F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қырғыз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404BE45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39A7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тап»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8F42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AABB1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9A25A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14.03. 2024ж</w:t>
            </w:r>
          </w:p>
        </w:tc>
      </w:tr>
      <w:tr w:rsidR="00C15CD2" w14:paraId="34B81470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95CC0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8169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Қасиетті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домбыра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7FEA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домбыраның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домбырамен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ұғыну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оркестрлық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1AF2E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A2F0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A3B8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Қасиетті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9FE1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Айгөлек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46DD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қырғыз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5456127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құлан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F3EC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7AF6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015B3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D385D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19.03. 2024ж</w:t>
            </w:r>
          </w:p>
        </w:tc>
      </w:tr>
      <w:tr w:rsidR="00C15CD2" w14:paraId="4BE5C17D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F4DF90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146B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ұшамын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3C00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алақандарымен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сүйемелдеуімен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B116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 Тиличеева «Марш»</w:t>
            </w:r>
          </w:p>
          <w:p w14:paraId="18F6969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«Ах вы, сени»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  <w:p w14:paraId="46FC35B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54A46D1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қосылып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(папка)</w:t>
            </w:r>
          </w:p>
          <w:p w14:paraId="42F8EDA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Маңғытаев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ұшамын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62C12C20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6C46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8A7A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Маңғытаев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ұшамын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3EF5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қосылып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2596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 Тиличеева «Марш»,</w:t>
            </w:r>
          </w:p>
          <w:p w14:paraId="279D0BC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«Ах вы, сени»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A9EA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қайтала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340524B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E553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85641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1E0B1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26.03. 2024ж</w:t>
            </w:r>
          </w:p>
        </w:tc>
      </w:tr>
      <w:tr w:rsidR="00C15CD2" w14:paraId="56E0D1D4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CB46C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26F2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Ғарышкерлер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жыры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FBFF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алақандарымен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сүйемелдеуімен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3CCBA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1FAA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98E8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Маңғытаев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ұшамын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E34F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қосылып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B3239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Е. Тиличеева «Марш»,</w:t>
            </w:r>
          </w:p>
          <w:p w14:paraId="0D68A68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«Ах вы, сени»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A5B8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музыка?"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Ноталарды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орналастыр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4DCA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27B8B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A51CD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28.03. 2024ж</w:t>
            </w:r>
          </w:p>
        </w:tc>
      </w:tr>
      <w:tr w:rsidR="00C15CD2" w14:paraId="6C7CA9A9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EA03D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5FF0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Атамекен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68D1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фрагментті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ре-ля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октавасының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диапазонында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F460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марш»,</w:t>
            </w:r>
          </w:p>
          <w:p w14:paraId="350E6DD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Ө.Байділда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  <w:p w14:paraId="0599596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Хасанғалиев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«Атамекен»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);</w:t>
            </w:r>
          </w:p>
          <w:p w14:paraId="6706AA8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«Калинка»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  <w:p w14:paraId="05C8605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жердей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7324FA5D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CA5BF4A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DA85D50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F10A167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C0CB001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8EA0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Хасанғалиев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«Атамекен»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8172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жердей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D9EA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«Калинка»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CDBF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марш»,</w:t>
            </w:r>
          </w:p>
          <w:p w14:paraId="0B0058E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Ө.Байділда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F16D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05FB30A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8689F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819B5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EFF14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02.04. 2024ж</w:t>
            </w:r>
          </w:p>
        </w:tc>
      </w:tr>
      <w:tr w:rsidR="00C15CD2" w14:paraId="7D5ACF84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59AEE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54A8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Атамекен,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мекен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59852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фрагментті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ре-ля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октавасының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диапазонында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B856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A7C6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Хасанғалиев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«Атамекен»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462D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жердей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1055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«Калинка»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67A4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марш»,</w:t>
            </w:r>
          </w:p>
          <w:p w14:paraId="1B3EAF7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Ө.Байділда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D693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Ритмнен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Үнінен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AB47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AA76D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5EB26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04.04. 2024ж</w:t>
            </w:r>
          </w:p>
        </w:tc>
      </w:tr>
      <w:tr w:rsidR="00C15CD2" w14:paraId="487F14B1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D7FC6E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BDD0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Көгілдір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A4F6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қарқындағы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биіктігіне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аяқталуына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жұптаса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5B6D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</w:t>
            </w:r>
          </w:p>
          <w:p w14:paraId="2F63BFA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  <w:p w14:paraId="20BB4A7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Жібек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операсынан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үзінді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4C23D1C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жарқырап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  <w:p w14:paraId="15339B6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Нұрлы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77DCBB24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A044B49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92F6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Жібек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операсынан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үзінді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D1E6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Нұрлы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F3F29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жарқырап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D716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марш»,</w:t>
            </w:r>
          </w:p>
          <w:p w14:paraId="58E4564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DF3A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Көлеңке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5A0900B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C7AE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34895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F4481B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09.04. 2024ж</w:t>
            </w:r>
          </w:p>
        </w:tc>
      </w:tr>
      <w:tr w:rsidR="00C15CD2" w14:paraId="312BB7DB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99ED2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62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EB3E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келді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9A2E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қарқындағы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эмоциямен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биіктігіне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аяқталуына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жұптаса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B520E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7D0A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Жібек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операсынан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үзінді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B9FE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Нұрлы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264F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жарқырап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174D5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Жүсіпалиев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марш»,</w:t>
            </w:r>
          </w:p>
          <w:p w14:paraId="0EFEC9A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A5F1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әткеншек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«До – ре – ми»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EA5E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FAA18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D3B60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11.04. 2024ж</w:t>
            </w:r>
          </w:p>
        </w:tc>
      </w:tr>
      <w:tr w:rsidR="00C15CD2" w14:paraId="06922923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90833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C7CD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баламыз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E4F1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тереңірек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бөлімдерін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бөлігінде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оркестрлық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D49C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Е.Макшанцева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«Разминка»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6143122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Ө.Байділда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651C665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Б.Тілеухан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0D8F185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Қамажай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  <w:p w14:paraId="45A550F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Б.Дәлденбай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Балдырғандар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FF6A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Б.Тілеухан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59C1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Б.Дәлденбай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Балдырғандар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80EB5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Қамажай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1B7D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Е.Макшанцева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«Разминка»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6087366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Ө.Байділда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00D0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</w:p>
          <w:p w14:paraId="3A41859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Е.Хасанғалиевтің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желісінде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DB6F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1BAEF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D577C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16.04. 2024ж</w:t>
            </w:r>
          </w:p>
        </w:tc>
      </w:tr>
      <w:tr w:rsidR="00C15CD2" w14:paraId="4F887220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40C536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64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A638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шақ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8699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бөлігінде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дамыта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оркестрлық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86E6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ECC2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Б.Тілеухан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A6FD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Б.Дәлденбай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Балдырғандар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0C28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Қамажай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2820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Е.Макшанцева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«Разминка»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3AB395C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Ө.Байділда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6769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лото"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Шуыл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817E7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E5B3F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F77ED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18.04. 2024ж</w:t>
            </w:r>
          </w:p>
        </w:tc>
      </w:tr>
      <w:tr w:rsidR="00C15CD2" w14:paraId="24B80C4B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F03DA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65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38DF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Жеңіс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күні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96F4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биі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DF17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Д.Шостакович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335669A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А. Мельникова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елiм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  <w:p w14:paraId="152027A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Д.Тухманов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Жеңіс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0D9EE2E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Кабалевскийдің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«Труба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дабыл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дабылдар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оркестрі</w:t>
            </w:r>
            <w:proofErr w:type="spellEnd"/>
          </w:p>
          <w:p w14:paraId="2374781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жұлдызы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462FC39A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316FBC18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68FB3B2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D785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Д.Тухманов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Жеңіс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FC40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жұлдызы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F3EF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Кабалевскийдің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«Труба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дабыл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дабылдар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оркестрі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06DF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Д.Шостакович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72A67DF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А. Мельникова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елiм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3AFDD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"Шар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0A27FE4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Жоғарғы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31BC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C576F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3307D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23.04. 2024ж</w:t>
            </w:r>
          </w:p>
        </w:tc>
      </w:tr>
      <w:tr w:rsidR="00C15CD2" w14:paraId="37387FE9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C6DC4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BCDD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сарбазы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4C8E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C6CA2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0627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Д.Тухманов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Жеңіс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E1A0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Б.Бейсенова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жұлдызы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8DA6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Кабалевскийдің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«Труба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дабыл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дабылдар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оркестрі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072A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Д.Шостакович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738BF99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А. Мельникова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елiм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3E0A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"Дракон"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FEB18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C49E1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AF011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25.04. 2024ж</w:t>
            </w:r>
          </w:p>
        </w:tc>
      </w:tr>
      <w:tr w:rsidR="00C15CD2" w14:paraId="75A4E923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FEF48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B444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көбелек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6DDD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A361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Е. Тиличеева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17CAAD4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  <w:p w14:paraId="5567812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);</w:t>
            </w:r>
          </w:p>
          <w:p w14:paraId="7ED2534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(папка)</w:t>
            </w:r>
          </w:p>
          <w:p w14:paraId="65D2187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А. Асылбеков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гүліміз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);</w:t>
            </w:r>
          </w:p>
          <w:p w14:paraId="4801A4A9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6C4E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CC62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А. Асылбеков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гүліміз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9D5A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552B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Е. Тиличеева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2A62E61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0B46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14B59CE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әткеншек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1EAD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B2387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EE1B0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30.04. 2024ж</w:t>
            </w:r>
          </w:p>
        </w:tc>
      </w:tr>
      <w:tr w:rsidR="00C15CD2" w14:paraId="08FF0CF0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0D980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4F20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әндері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5809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2BB02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CFE4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3359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А. Асылбеков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гүліміз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AE4B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 Моцарт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сыңғыры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қоңырауларда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5808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Тиличеева «Марш»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12C05D1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EF41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823C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14CF4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2074D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02.05. 2024ж</w:t>
            </w:r>
          </w:p>
        </w:tc>
      </w:tr>
      <w:tr w:rsidR="00C15CD2" w14:paraId="7F435C2E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FFF3F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FE63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жаңбыр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0572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өкшемен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D28D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Шілдебаев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3AB4DC0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  <w:p w14:paraId="4769F88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Камажай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);</w:t>
            </w:r>
          </w:p>
          <w:p w14:paraId="476FE97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«Калинка»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  <w:p w14:paraId="2B5BA02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Хасанғалиев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C5EB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Камажай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6AB58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Хасанғалиев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2B91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«Калинка»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4426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Шілдебаев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),</w:t>
            </w:r>
          </w:p>
          <w:p w14:paraId="7EB57F4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1AB28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536FCC8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59329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B5002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91479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14.05. 2024ж</w:t>
            </w:r>
          </w:p>
        </w:tc>
      </w:tr>
      <w:tr w:rsidR="00C15CD2" w14:paraId="6B9038E6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459C1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64237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жаңбыр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2859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B01FE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8197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Камажай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663F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Хасанғалиев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5EFB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«Калинка»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3AB7C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Шілдебаев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),</w:t>
            </w:r>
          </w:p>
          <w:p w14:paraId="65A9BEEF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Андосов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ECF0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қонақтар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8670E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64A11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54610A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81BA801" w14:textId="77777777" w:rsid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809135F" w14:textId="77777777" w:rsid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F38D14B" w14:textId="77777777" w:rsid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1C2036A" w14:textId="77777777" w:rsid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B09B2D4" w14:textId="77777777" w:rsid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E1E4722" w14:textId="77777777" w:rsid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A9BAE34" w14:textId="77777777" w:rsid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176EC57" w14:textId="77777777" w:rsid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A558B36" w14:textId="77777777" w:rsid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ECA8D00" w14:textId="77777777" w:rsidR="002F3AF1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16.05. 2024ж</w:t>
            </w:r>
          </w:p>
        </w:tc>
      </w:tr>
      <w:tr w:rsidR="00C15CD2" w14:paraId="6C27DD2A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3D228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02131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барамыз</w:t>
            </w:r>
            <w:proofErr w:type="spellEnd"/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A3029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денесімен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қозғала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қабілеттеріне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64AC4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вальсі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</w:p>
          <w:p w14:paraId="598F361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Тұлпарым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  <w:p w14:paraId="661AF7F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Ұстазға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тағзым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);</w:t>
            </w:r>
          </w:p>
          <w:p w14:paraId="33A83A0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Қамажай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  <w:p w14:paraId="57C7740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Р.Төлендиева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бол,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A83E3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Ұстазға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тағзым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26B6A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Р.Төлендиева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бол,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F941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Қамажай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0A38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вальсі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16AF1B5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Тұлпарым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968AB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мұңды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«До-ре-ми»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15691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2C879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21B4F5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21.05. 2024ж</w:t>
            </w:r>
          </w:p>
        </w:tc>
      </w:tr>
      <w:tr w:rsidR="00C15CD2" w14:paraId="59CAFBED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C7D02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72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48D2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бол,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!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8837D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денесімен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қозғала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1638" w14:textId="77777777" w:rsidR="008D78D0" w:rsidRDefault="008D78D0" w:rsidP="00BB4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64AF2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Ұстазға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тағзым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5EF4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Р.Төлендиева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бол,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8FD3C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Қамажай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сылдырауықтар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аспабында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ойнау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7D87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вальсі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491815D6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Тұлпарым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қимыл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A8CF5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"Шар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Ақтөс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E6127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720051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82F3AD" w14:textId="77777777" w:rsidR="008D78D0" w:rsidRPr="002F3AF1" w:rsidRDefault="002F3AF1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23.05. 2024ж</w:t>
            </w:r>
          </w:p>
        </w:tc>
      </w:tr>
      <w:tr w:rsidR="00C15CD2" w14:paraId="464CCEBB" w14:textId="77777777" w:rsidTr="00C15CD2">
        <w:tc>
          <w:tcPr>
            <w:tcW w:w="5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2FA942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D33F9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FBFFC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4E8F0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8F01E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0079D3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E8611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A2207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83717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65150" w14:textId="77777777" w:rsidR="008D78D0" w:rsidRDefault="00BB461B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ЖИЫНЫ: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CA2986" w14:textId="77777777" w:rsidR="008D78D0" w:rsidRDefault="00BB461B" w:rsidP="00BB46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72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сағат</w:t>
            </w:r>
            <w:proofErr w:type="spellEnd"/>
          </w:p>
        </w:tc>
        <w:tc>
          <w:tcPr>
            <w:tcW w:w="8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7F41E" w14:textId="77777777" w:rsidR="008D78D0" w:rsidRDefault="008D78D0" w:rsidP="00BB46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0BA3BFBE" w14:textId="77777777" w:rsidR="008D78D0" w:rsidRDefault="008D78D0" w:rsidP="00BB4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3FF98DE" w14:textId="77777777" w:rsidR="008D78D0" w:rsidRDefault="008D78D0" w:rsidP="00BB461B">
      <w:pPr>
        <w:spacing w:line="240" w:lineRule="auto"/>
      </w:pPr>
    </w:p>
    <w:sectPr w:rsidR="008D78D0" w:rsidSect="008556C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Times Kazakh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8D0"/>
    <w:rsid w:val="00005C0A"/>
    <w:rsid w:val="00193C62"/>
    <w:rsid w:val="001F46E0"/>
    <w:rsid w:val="001F5B56"/>
    <w:rsid w:val="002E0DF7"/>
    <w:rsid w:val="002F3AF1"/>
    <w:rsid w:val="0031375E"/>
    <w:rsid w:val="003A521D"/>
    <w:rsid w:val="005F4C7B"/>
    <w:rsid w:val="006F162D"/>
    <w:rsid w:val="00751DB0"/>
    <w:rsid w:val="007E1622"/>
    <w:rsid w:val="008556CB"/>
    <w:rsid w:val="008641F9"/>
    <w:rsid w:val="008D78D0"/>
    <w:rsid w:val="00BB461B"/>
    <w:rsid w:val="00C15CD2"/>
    <w:rsid w:val="00CD4261"/>
    <w:rsid w:val="00DC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3273"/>
  <w15:docId w15:val="{6267A596-E0A4-4930-B6B5-FFCEA68E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6CB"/>
  </w:style>
  <w:style w:type="paragraph" w:styleId="1">
    <w:name w:val="heading 1"/>
    <w:basedOn w:val="a"/>
    <w:next w:val="a"/>
    <w:uiPriority w:val="9"/>
    <w:qFormat/>
    <w:rsid w:val="008556C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8556C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8556C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556C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556C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8556C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556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556C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8556C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8556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6">
    <w:name w:val="Без интервала Знак"/>
    <w:basedOn w:val="a0"/>
    <w:link w:val="a7"/>
    <w:uiPriority w:val="1"/>
    <w:locked/>
    <w:rsid w:val="00005C0A"/>
    <w:rPr>
      <w:rFonts w:ascii="Times New Roman" w:eastAsia="Calibri" w:hAnsi="Times New Roman" w:cs="Times New Roman"/>
      <w:sz w:val="24"/>
      <w:szCs w:val="24"/>
      <w:lang w:val="kk-KZ"/>
    </w:rPr>
  </w:style>
  <w:style w:type="paragraph" w:styleId="a7">
    <w:name w:val="No Spacing"/>
    <w:link w:val="a6"/>
    <w:uiPriority w:val="1"/>
    <w:qFormat/>
    <w:rsid w:val="00005C0A"/>
    <w:pPr>
      <w:spacing w:line="240" w:lineRule="auto"/>
    </w:pPr>
    <w:rPr>
      <w:rFonts w:ascii="Times New Roman" w:eastAsia="Calibri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40</Pages>
  <Words>7975</Words>
  <Characters>45463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erjanapende2@gmail.com</cp:lastModifiedBy>
  <cp:revision>18</cp:revision>
  <cp:lastPrinted>2023-12-30T05:55:00Z</cp:lastPrinted>
  <dcterms:created xsi:type="dcterms:W3CDTF">2023-09-07T04:33:00Z</dcterms:created>
  <dcterms:modified xsi:type="dcterms:W3CDTF">2023-12-30T11:21:00Z</dcterms:modified>
</cp:coreProperties>
</file>